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E3" w:rsidRDefault="00E648E3" w:rsidP="00E648E3">
      <w:pPr>
        <w:spacing w:line="280" w:lineRule="exact"/>
        <w:ind w:left="5000" w:firstLine="664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УТВЕРЖДЕНО</w:t>
      </w:r>
    </w:p>
    <w:p w:rsidR="00E648E3" w:rsidRDefault="00E648E3" w:rsidP="00E648E3">
      <w:pPr>
        <w:spacing w:line="240" w:lineRule="exact"/>
        <w:ind w:left="5000" w:firstLine="664"/>
        <w:rPr>
          <w:sz w:val="30"/>
          <w:szCs w:val="30"/>
        </w:rPr>
      </w:pPr>
      <w:r>
        <w:rPr>
          <w:sz w:val="30"/>
          <w:szCs w:val="30"/>
        </w:rPr>
        <w:t>Приказ начальника</w:t>
      </w:r>
    </w:p>
    <w:p w:rsidR="00E648E3" w:rsidRDefault="00E648E3" w:rsidP="00E648E3">
      <w:pPr>
        <w:spacing w:line="240" w:lineRule="exact"/>
        <w:ind w:left="4248" w:firstLine="708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управления по образованию </w:t>
      </w:r>
    </w:p>
    <w:p w:rsidR="00E648E3" w:rsidRDefault="00E648E3" w:rsidP="00E648E3">
      <w:pPr>
        <w:spacing w:line="240" w:lineRule="exact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                                                                 </w:t>
      </w:r>
      <w:r>
        <w:rPr>
          <w:sz w:val="30"/>
          <w:szCs w:val="30"/>
        </w:rPr>
        <w:tab/>
        <w:t>Борисовского райисполкома</w:t>
      </w:r>
    </w:p>
    <w:p w:rsidR="00E648E3" w:rsidRDefault="00D841E3" w:rsidP="00D841E3">
      <w:pPr>
        <w:spacing w:line="240" w:lineRule="exact"/>
        <w:ind w:left="4956" w:right="-284" w:firstLine="708"/>
      </w:pPr>
      <w:r>
        <w:rPr>
          <w:sz w:val="30"/>
          <w:szCs w:val="30"/>
        </w:rPr>
        <w:t>29.12.2023</w:t>
      </w:r>
      <w:r w:rsidR="004B29B6">
        <w:rPr>
          <w:sz w:val="30"/>
          <w:szCs w:val="30"/>
        </w:rPr>
        <w:t xml:space="preserve"> </w:t>
      </w:r>
      <w:r w:rsidR="00E648E3">
        <w:rPr>
          <w:sz w:val="30"/>
          <w:szCs w:val="30"/>
        </w:rPr>
        <w:t xml:space="preserve"> № </w:t>
      </w:r>
      <w:r>
        <w:rPr>
          <w:sz w:val="30"/>
          <w:szCs w:val="30"/>
        </w:rPr>
        <w:t>1233</w:t>
      </w:r>
      <w:r w:rsidR="002F706F">
        <w:rPr>
          <w:sz w:val="30"/>
          <w:szCs w:val="30"/>
        </w:rPr>
        <w:t>_____</w:t>
      </w:r>
      <w:r w:rsidR="00E648E3">
        <w:rPr>
          <w:sz w:val="30"/>
          <w:szCs w:val="30"/>
        </w:rPr>
        <w:t>______</w:t>
      </w:r>
    </w:p>
    <w:p w:rsidR="00E648E3" w:rsidRDefault="00E648E3" w:rsidP="00E648E3">
      <w:pPr>
        <w:spacing w:line="240" w:lineRule="exact"/>
        <w:rPr>
          <w:sz w:val="30"/>
          <w:szCs w:val="30"/>
        </w:rPr>
      </w:pPr>
    </w:p>
    <w:p w:rsidR="00E648E3" w:rsidRPr="00171CA1" w:rsidRDefault="00E648E3" w:rsidP="00E648E3">
      <w:pPr>
        <w:spacing w:line="240" w:lineRule="exact"/>
      </w:pPr>
      <w:r>
        <w:rPr>
          <w:sz w:val="30"/>
          <w:szCs w:val="30"/>
        </w:rPr>
        <w:t>План</w:t>
      </w:r>
    </w:p>
    <w:p w:rsidR="00E648E3" w:rsidRDefault="00E648E3" w:rsidP="00E648E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мероприятий по противодействию</w:t>
      </w:r>
    </w:p>
    <w:p w:rsidR="00E648E3" w:rsidRDefault="00E648E3" w:rsidP="00E648E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коррупции в системе образования </w:t>
      </w:r>
    </w:p>
    <w:p w:rsidR="00E648E3" w:rsidRDefault="00E648E3" w:rsidP="00E648E3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Борисовского района на 202</w:t>
      </w:r>
      <w:r w:rsidR="008C30A6">
        <w:rPr>
          <w:sz w:val="30"/>
          <w:szCs w:val="30"/>
        </w:rPr>
        <w:t>4</w:t>
      </w:r>
      <w:r>
        <w:rPr>
          <w:sz w:val="30"/>
          <w:szCs w:val="30"/>
        </w:rPr>
        <w:t xml:space="preserve">  год</w:t>
      </w:r>
    </w:p>
    <w:p w:rsidR="00E648E3" w:rsidRDefault="00E648E3" w:rsidP="00E648E3"/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3059"/>
      </w:tblGrid>
      <w:tr w:rsidR="0085115F" w:rsidTr="00D841E3">
        <w:tc>
          <w:tcPr>
            <w:tcW w:w="6658" w:type="dxa"/>
          </w:tcPr>
          <w:p w:rsidR="0085115F" w:rsidRPr="00F13D88" w:rsidRDefault="0085115F" w:rsidP="00DA5E90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058" w:type="dxa"/>
          </w:tcPr>
          <w:p w:rsidR="0085115F" w:rsidRPr="00F13D88" w:rsidRDefault="0085115F" w:rsidP="00DA5E90">
            <w:pPr>
              <w:jc w:val="center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Срок исполнения</w:t>
            </w:r>
          </w:p>
        </w:tc>
      </w:tr>
      <w:tr w:rsidR="00E648E3" w:rsidTr="00D841E3">
        <w:trPr>
          <w:trHeight w:val="254"/>
        </w:trPr>
        <w:tc>
          <w:tcPr>
            <w:tcW w:w="9717" w:type="dxa"/>
            <w:gridSpan w:val="2"/>
          </w:tcPr>
          <w:p w:rsidR="00E648E3" w:rsidRPr="00F13D88" w:rsidRDefault="00E648E3" w:rsidP="00DA5E90">
            <w:pPr>
              <w:jc w:val="center"/>
              <w:rPr>
                <w:b/>
                <w:sz w:val="26"/>
                <w:szCs w:val="26"/>
              </w:rPr>
            </w:pPr>
            <w:r w:rsidRPr="00F13D88">
              <w:rPr>
                <w:b/>
                <w:sz w:val="26"/>
                <w:szCs w:val="26"/>
              </w:rPr>
              <w:t>Организационно-практические мероприятия</w:t>
            </w:r>
          </w:p>
        </w:tc>
      </w:tr>
      <w:tr w:rsidR="00D841E3" w:rsidRPr="0020253E" w:rsidTr="00D841E3">
        <w:tc>
          <w:tcPr>
            <w:tcW w:w="6658" w:type="dxa"/>
          </w:tcPr>
          <w:p w:rsidR="00D841E3" w:rsidRPr="00F13D88" w:rsidRDefault="00D841E3" w:rsidP="00665F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F13D88">
              <w:rPr>
                <w:sz w:val="26"/>
                <w:szCs w:val="26"/>
              </w:rPr>
              <w:t>. Ежегодно рассматривать вопросы исполнения законодательства о борьбе с коррупцией на совещаниях руководителей, заседаниях Совета</w:t>
            </w:r>
            <w:r>
              <w:rPr>
                <w:sz w:val="26"/>
                <w:szCs w:val="26"/>
              </w:rPr>
              <w:t xml:space="preserve"> управления по </w:t>
            </w:r>
            <w:r w:rsidRPr="00F13D88">
              <w:rPr>
                <w:sz w:val="26"/>
                <w:szCs w:val="26"/>
              </w:rPr>
              <w:t xml:space="preserve"> образовани</w:t>
            </w:r>
            <w:r>
              <w:rPr>
                <w:sz w:val="26"/>
                <w:szCs w:val="26"/>
              </w:rPr>
              <w:t>ю,</w:t>
            </w:r>
            <w:r w:rsidRPr="00F13D88">
              <w:rPr>
                <w:sz w:val="26"/>
                <w:szCs w:val="26"/>
              </w:rPr>
              <w:t xml:space="preserve"> педагогических советах </w:t>
            </w:r>
          </w:p>
        </w:tc>
        <w:tc>
          <w:tcPr>
            <w:tcW w:w="3058" w:type="dxa"/>
          </w:tcPr>
          <w:p w:rsidR="00D841E3" w:rsidRPr="00F13D88" w:rsidRDefault="00D841E3" w:rsidP="00DA5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  <w:r w:rsidRPr="00AB6AE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 года</w:t>
            </w:r>
          </w:p>
        </w:tc>
      </w:tr>
      <w:tr w:rsidR="00D841E3" w:rsidRPr="0020253E" w:rsidTr="00D841E3">
        <w:trPr>
          <w:trHeight w:val="922"/>
        </w:trPr>
        <w:tc>
          <w:tcPr>
            <w:tcW w:w="6658" w:type="dxa"/>
          </w:tcPr>
          <w:p w:rsidR="00D841E3" w:rsidRDefault="00D841E3" w:rsidP="001A1C4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 Обеспечить контроль за деятельностью попечительских советов учреждений образования </w:t>
            </w:r>
          </w:p>
        </w:tc>
        <w:tc>
          <w:tcPr>
            <w:tcW w:w="3058" w:type="dxa"/>
          </w:tcPr>
          <w:p w:rsidR="00D841E3" w:rsidRPr="00AB6AE9" w:rsidRDefault="00D841E3" w:rsidP="003D5FB2">
            <w:pPr>
              <w:rPr>
                <w:sz w:val="26"/>
                <w:szCs w:val="26"/>
              </w:rPr>
            </w:pPr>
            <w:r w:rsidRPr="00AB6AE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 год</w:t>
            </w:r>
          </w:p>
        </w:tc>
      </w:tr>
      <w:tr w:rsidR="00D841E3" w:rsidRPr="0020253E" w:rsidTr="00D841E3">
        <w:trPr>
          <w:trHeight w:val="1559"/>
        </w:trPr>
        <w:tc>
          <w:tcPr>
            <w:tcW w:w="6658" w:type="dxa"/>
          </w:tcPr>
          <w:p w:rsidR="00D841E3" w:rsidRDefault="00D841E3" w:rsidP="003D5F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 Исключить случаи сбора наличных средств                          в учреждениях образования, размещать информацию об использовании средств попечительского совета на сайтах учреждений образования </w:t>
            </w:r>
          </w:p>
        </w:tc>
        <w:tc>
          <w:tcPr>
            <w:tcW w:w="3058" w:type="dxa"/>
          </w:tcPr>
          <w:p w:rsidR="00D841E3" w:rsidRDefault="00D841E3" w:rsidP="003D5F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</w:t>
            </w:r>
          </w:p>
          <w:p w:rsidR="00D841E3" w:rsidRPr="00AB6AE9" w:rsidRDefault="00D841E3" w:rsidP="00DA5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D841E3" w:rsidTr="00D841E3">
        <w:tc>
          <w:tcPr>
            <w:tcW w:w="6658" w:type="dxa"/>
          </w:tcPr>
          <w:p w:rsidR="00D841E3" w:rsidRPr="00F13D88" w:rsidRDefault="00D841E3" w:rsidP="00665F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13D88">
              <w:rPr>
                <w:sz w:val="26"/>
                <w:szCs w:val="26"/>
              </w:rPr>
              <w:t>. </w:t>
            </w:r>
            <w:r>
              <w:rPr>
                <w:sz w:val="26"/>
                <w:szCs w:val="26"/>
              </w:rPr>
              <w:t>О</w:t>
            </w:r>
            <w:r w:rsidRPr="00F13D88">
              <w:rPr>
                <w:sz w:val="26"/>
                <w:szCs w:val="26"/>
              </w:rPr>
              <w:t>существлять постоянный контроль за деятельностью опекунов (попечителей) по защите прав несовершеннолетних</w:t>
            </w:r>
          </w:p>
        </w:tc>
        <w:tc>
          <w:tcPr>
            <w:tcW w:w="3058" w:type="dxa"/>
          </w:tcPr>
          <w:p w:rsidR="00D841E3" w:rsidRPr="00F13D88" w:rsidRDefault="00D841E3" w:rsidP="008C30A6">
            <w:pPr>
              <w:rPr>
                <w:sz w:val="26"/>
                <w:szCs w:val="26"/>
              </w:rPr>
            </w:pPr>
            <w:r w:rsidRPr="00AB6AE9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 год</w:t>
            </w:r>
          </w:p>
        </w:tc>
      </w:tr>
      <w:tr w:rsidR="00D841E3" w:rsidTr="00D841E3">
        <w:tc>
          <w:tcPr>
            <w:tcW w:w="6658" w:type="dxa"/>
          </w:tcPr>
          <w:p w:rsidR="00D841E3" w:rsidRPr="00F13D88" w:rsidRDefault="00D841E3" w:rsidP="00665F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F13D88">
              <w:rPr>
                <w:sz w:val="26"/>
                <w:szCs w:val="26"/>
              </w:rPr>
              <w:t xml:space="preserve">. Обеспечивать соблюдение порядка осуществления административных процедур по </w:t>
            </w:r>
            <w:r>
              <w:rPr>
                <w:sz w:val="26"/>
                <w:szCs w:val="26"/>
              </w:rPr>
              <w:t>заявлениям</w:t>
            </w:r>
            <w:r w:rsidRPr="00F13D88">
              <w:rPr>
                <w:sz w:val="26"/>
                <w:szCs w:val="26"/>
              </w:rPr>
              <w:t xml:space="preserve"> граждан. Рассматривать в установленные сроки обращения граждан, содействовать им в получении дополнительных сведений и (или) документов от других государственных органов (</w:t>
            </w:r>
            <w:r>
              <w:rPr>
                <w:sz w:val="26"/>
                <w:szCs w:val="26"/>
              </w:rPr>
              <w:t>учреждений</w:t>
            </w:r>
            <w:r w:rsidRPr="00F13D88">
              <w:rPr>
                <w:sz w:val="26"/>
                <w:szCs w:val="26"/>
              </w:rPr>
              <w:t>), исключить из практики факты истребования иных, чем установленные в законодательстве, документов</w:t>
            </w:r>
          </w:p>
        </w:tc>
        <w:tc>
          <w:tcPr>
            <w:tcW w:w="3058" w:type="dxa"/>
          </w:tcPr>
          <w:p w:rsidR="00D841E3" w:rsidRPr="00F13D88" w:rsidRDefault="00D841E3" w:rsidP="00DA5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7F26BE">
              <w:rPr>
                <w:sz w:val="26"/>
                <w:szCs w:val="26"/>
              </w:rPr>
              <w:t xml:space="preserve"> год</w:t>
            </w:r>
          </w:p>
        </w:tc>
      </w:tr>
      <w:tr w:rsidR="00D841E3" w:rsidTr="00D841E3">
        <w:tc>
          <w:tcPr>
            <w:tcW w:w="6658" w:type="dxa"/>
          </w:tcPr>
          <w:p w:rsidR="00D841E3" w:rsidRPr="00F13D88" w:rsidRDefault="00D841E3" w:rsidP="00DA5E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13D88">
              <w:rPr>
                <w:sz w:val="26"/>
                <w:szCs w:val="26"/>
              </w:rPr>
              <w:t xml:space="preserve">. Использовать телефоны «горячей линии» и прямых телефонных линий с руководством </w:t>
            </w:r>
            <w:r>
              <w:rPr>
                <w:sz w:val="26"/>
                <w:szCs w:val="26"/>
              </w:rPr>
              <w:t xml:space="preserve">управления по </w:t>
            </w:r>
            <w:r w:rsidRPr="00F13D88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>ю</w:t>
            </w:r>
            <w:r w:rsidRPr="00F13D88">
              <w:rPr>
                <w:sz w:val="26"/>
                <w:szCs w:val="26"/>
              </w:rPr>
              <w:t>, учреждений образования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3058" w:type="dxa"/>
          </w:tcPr>
          <w:p w:rsidR="00D841E3" w:rsidRPr="00F13D88" w:rsidRDefault="00D841E3" w:rsidP="00DA5E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7F26BE">
              <w:rPr>
                <w:sz w:val="26"/>
                <w:szCs w:val="26"/>
              </w:rPr>
              <w:t xml:space="preserve"> год</w:t>
            </w:r>
          </w:p>
        </w:tc>
      </w:tr>
      <w:tr w:rsidR="00D841E3" w:rsidTr="00D841E3">
        <w:tc>
          <w:tcPr>
            <w:tcW w:w="6658" w:type="dxa"/>
          </w:tcPr>
          <w:p w:rsidR="00D841E3" w:rsidRPr="00F13D88" w:rsidRDefault="00D841E3" w:rsidP="00665F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F13D88">
              <w:rPr>
                <w:sz w:val="26"/>
                <w:szCs w:val="26"/>
              </w:rPr>
              <w:t xml:space="preserve">. Усилить контроль за проведением </w:t>
            </w:r>
            <w:r>
              <w:rPr>
                <w:sz w:val="26"/>
                <w:szCs w:val="26"/>
              </w:rPr>
              <w:t xml:space="preserve">итоговой аттестации </w:t>
            </w:r>
            <w:r w:rsidRPr="00F13D88">
              <w:rPr>
                <w:sz w:val="26"/>
                <w:szCs w:val="26"/>
              </w:rPr>
              <w:t xml:space="preserve">в учреждениях общего среднего образования,  предоставлением мест в дошкольных учреждениях, за недопущением поборов </w:t>
            </w:r>
            <w:r>
              <w:rPr>
                <w:sz w:val="26"/>
                <w:szCs w:val="26"/>
              </w:rPr>
              <w:t xml:space="preserve">                                      </w:t>
            </w:r>
            <w:r w:rsidRPr="00F13D88">
              <w:rPr>
                <w:sz w:val="26"/>
                <w:szCs w:val="26"/>
              </w:rPr>
              <w:t>с родителей в учреждениях дошкольного, общего среднего и специального образования</w:t>
            </w:r>
          </w:p>
        </w:tc>
        <w:tc>
          <w:tcPr>
            <w:tcW w:w="3058" w:type="dxa"/>
          </w:tcPr>
          <w:p w:rsidR="00D841E3" w:rsidRPr="00F13D88" w:rsidRDefault="00D841E3" w:rsidP="00DA5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7F26BE">
              <w:rPr>
                <w:sz w:val="26"/>
                <w:szCs w:val="26"/>
              </w:rPr>
              <w:t xml:space="preserve"> год</w:t>
            </w:r>
          </w:p>
        </w:tc>
      </w:tr>
      <w:tr w:rsidR="00D841E3" w:rsidTr="00D841E3">
        <w:tc>
          <w:tcPr>
            <w:tcW w:w="6658" w:type="dxa"/>
          </w:tcPr>
          <w:p w:rsidR="00D841E3" w:rsidRDefault="00D841E3" w:rsidP="003D5F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Pr="003D5B00">
              <w:rPr>
                <w:sz w:val="26"/>
                <w:szCs w:val="26"/>
              </w:rPr>
              <w:t xml:space="preserve">. Продолжить контроль за организацией питания </w:t>
            </w:r>
            <w:r>
              <w:rPr>
                <w:sz w:val="26"/>
                <w:szCs w:val="26"/>
              </w:rPr>
              <w:t>об</w:t>
            </w:r>
            <w:r w:rsidRPr="003D5B00">
              <w:rPr>
                <w:sz w:val="26"/>
                <w:szCs w:val="26"/>
              </w:rPr>
              <w:t>уча</w:t>
            </w:r>
            <w:r>
              <w:rPr>
                <w:sz w:val="26"/>
                <w:szCs w:val="26"/>
              </w:rPr>
              <w:t>ю</w:t>
            </w:r>
            <w:r w:rsidRPr="003D5B00">
              <w:rPr>
                <w:sz w:val="26"/>
                <w:szCs w:val="26"/>
              </w:rPr>
              <w:t>щихся</w:t>
            </w:r>
            <w:r>
              <w:rPr>
                <w:sz w:val="26"/>
                <w:szCs w:val="26"/>
              </w:rPr>
              <w:t xml:space="preserve"> учреждений образования  с ц</w:t>
            </w:r>
            <w:r w:rsidRPr="003D5B00">
              <w:rPr>
                <w:sz w:val="26"/>
                <w:szCs w:val="26"/>
              </w:rPr>
              <w:t xml:space="preserve">елью недопущения фактов коррупции работниками </w:t>
            </w:r>
            <w:r>
              <w:rPr>
                <w:sz w:val="26"/>
                <w:szCs w:val="26"/>
              </w:rPr>
              <w:t xml:space="preserve">пищеблоков </w:t>
            </w:r>
          </w:p>
        </w:tc>
        <w:tc>
          <w:tcPr>
            <w:tcW w:w="3058" w:type="dxa"/>
          </w:tcPr>
          <w:p w:rsidR="00D841E3" w:rsidRPr="00F13D88" w:rsidRDefault="00D841E3" w:rsidP="00DA5E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Pr="007F26BE">
              <w:rPr>
                <w:sz w:val="26"/>
                <w:szCs w:val="26"/>
              </w:rPr>
              <w:t xml:space="preserve"> год</w:t>
            </w:r>
          </w:p>
        </w:tc>
      </w:tr>
      <w:tr w:rsidR="00D841E3" w:rsidTr="00D841E3">
        <w:tc>
          <w:tcPr>
            <w:tcW w:w="6658" w:type="dxa"/>
          </w:tcPr>
          <w:p w:rsidR="00D841E3" w:rsidRPr="003D5B00" w:rsidRDefault="00D841E3" w:rsidP="00DA5E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9. </w:t>
            </w:r>
            <w:r w:rsidRPr="00890520">
              <w:rPr>
                <w:sz w:val="26"/>
                <w:szCs w:val="26"/>
              </w:rPr>
              <w:t>Анализировать поступающие обращения граждан, содержащие сведения о злоупотреблениях служебными полномочиями должностных лиц, информировать об этом правоохранительные органы</w:t>
            </w:r>
          </w:p>
        </w:tc>
        <w:tc>
          <w:tcPr>
            <w:tcW w:w="3058" w:type="dxa"/>
          </w:tcPr>
          <w:p w:rsidR="00D841E3" w:rsidRDefault="00D841E3" w:rsidP="00D84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обращений</w:t>
            </w:r>
          </w:p>
        </w:tc>
      </w:tr>
      <w:tr w:rsidR="00D841E3" w:rsidTr="00D841E3">
        <w:tc>
          <w:tcPr>
            <w:tcW w:w="6658" w:type="dxa"/>
          </w:tcPr>
          <w:p w:rsidR="00D841E3" w:rsidRPr="00F13D88" w:rsidRDefault="00D841E3" w:rsidP="00941B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F13D88">
              <w:rPr>
                <w:sz w:val="26"/>
                <w:szCs w:val="26"/>
              </w:rPr>
              <w:t>. Принимать меры по предупреждению совершения коррупционных преступлений на основе анализа информации, предоставляемой управлением внутренних дел Борисовского райисполкома</w:t>
            </w:r>
          </w:p>
        </w:tc>
        <w:tc>
          <w:tcPr>
            <w:tcW w:w="3058" w:type="dxa"/>
          </w:tcPr>
          <w:p w:rsidR="00D841E3" w:rsidRPr="00F13D88" w:rsidRDefault="00D841E3" w:rsidP="00D84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F13D88">
              <w:rPr>
                <w:sz w:val="26"/>
                <w:szCs w:val="26"/>
              </w:rPr>
              <w:t>жеквартально</w:t>
            </w:r>
          </w:p>
        </w:tc>
      </w:tr>
      <w:tr w:rsidR="00D841E3" w:rsidTr="00D841E3">
        <w:tc>
          <w:tcPr>
            <w:tcW w:w="6658" w:type="dxa"/>
          </w:tcPr>
          <w:p w:rsidR="00D841E3" w:rsidRDefault="00D841E3" w:rsidP="00941BE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11.  </w:t>
            </w:r>
            <w:r w:rsidRPr="003177C1">
              <w:rPr>
                <w:sz w:val="26"/>
                <w:szCs w:val="26"/>
              </w:rPr>
              <w:t>При выявлении и привлечении к ответственности соответствующими органами лиц, совершивших нарушение антикоррупционного законодательства, рассматривать на заседании антикоррупционной комиссии вопрос об ответственности лиц, действие или бездействие которых способствовало этому нарушению</w:t>
            </w:r>
          </w:p>
        </w:tc>
        <w:tc>
          <w:tcPr>
            <w:tcW w:w="3058" w:type="dxa"/>
          </w:tcPr>
          <w:p w:rsidR="00D841E3" w:rsidRPr="00F13D88" w:rsidRDefault="00D841E3" w:rsidP="00DA5E90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</w:tr>
      <w:tr w:rsidR="00E648E3" w:rsidTr="00D841E3">
        <w:tc>
          <w:tcPr>
            <w:tcW w:w="9717" w:type="dxa"/>
            <w:gridSpan w:val="2"/>
          </w:tcPr>
          <w:p w:rsidR="00E648E3" w:rsidRPr="00890520" w:rsidRDefault="00E648E3" w:rsidP="00DA5E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Работа с кадрами </w:t>
            </w:r>
          </w:p>
        </w:tc>
      </w:tr>
      <w:tr w:rsidR="00D841E3" w:rsidTr="00D841E3">
        <w:tc>
          <w:tcPr>
            <w:tcW w:w="6658" w:type="dxa"/>
          </w:tcPr>
          <w:p w:rsidR="00D841E3" w:rsidRPr="00F13D88" w:rsidRDefault="00D841E3" w:rsidP="00941BEC">
            <w:pPr>
              <w:jc w:val="both"/>
              <w:rPr>
                <w:sz w:val="26"/>
                <w:szCs w:val="26"/>
              </w:rPr>
            </w:pPr>
            <w:r w:rsidRPr="003D5B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2. </w:t>
            </w:r>
            <w:r w:rsidRPr="003D5B00">
              <w:rPr>
                <w:sz w:val="26"/>
                <w:szCs w:val="26"/>
              </w:rPr>
              <w:t>Осуществлять прием на работу в строгом соответствии со штатным расписанием у</w:t>
            </w:r>
            <w:r>
              <w:rPr>
                <w:sz w:val="26"/>
                <w:szCs w:val="26"/>
              </w:rPr>
              <w:t xml:space="preserve">правления по образованию </w:t>
            </w:r>
          </w:p>
        </w:tc>
        <w:tc>
          <w:tcPr>
            <w:tcW w:w="3058" w:type="dxa"/>
          </w:tcPr>
          <w:p w:rsidR="00D841E3" w:rsidRPr="00F13D88" w:rsidRDefault="00D841E3" w:rsidP="00DA5E90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</w:tr>
      <w:tr w:rsidR="00D841E3" w:rsidTr="00D841E3">
        <w:tc>
          <w:tcPr>
            <w:tcW w:w="6658" w:type="dxa"/>
          </w:tcPr>
          <w:p w:rsidR="00D841E3" w:rsidRPr="00F13D88" w:rsidRDefault="00D841E3" w:rsidP="002100F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F13D88">
              <w:rPr>
                <w:sz w:val="26"/>
                <w:szCs w:val="26"/>
              </w:rPr>
              <w:t xml:space="preserve">. Знакомить (под роспись) государственных </w:t>
            </w:r>
            <w:r>
              <w:rPr>
                <w:sz w:val="26"/>
                <w:szCs w:val="26"/>
              </w:rPr>
              <w:t xml:space="preserve">гражданских </w:t>
            </w:r>
            <w:r w:rsidRPr="00F13D88">
              <w:rPr>
                <w:sz w:val="26"/>
                <w:szCs w:val="26"/>
              </w:rPr>
              <w:t xml:space="preserve">служащих </w:t>
            </w:r>
            <w:r>
              <w:rPr>
                <w:sz w:val="26"/>
                <w:szCs w:val="26"/>
              </w:rPr>
              <w:t xml:space="preserve">управления                                        по </w:t>
            </w:r>
            <w:r w:rsidRPr="00F13D88">
              <w:rPr>
                <w:sz w:val="26"/>
                <w:szCs w:val="26"/>
              </w:rPr>
              <w:t>образовани</w:t>
            </w:r>
            <w:r>
              <w:rPr>
                <w:sz w:val="26"/>
                <w:szCs w:val="26"/>
              </w:rPr>
              <w:t xml:space="preserve">ю и </w:t>
            </w:r>
            <w:r w:rsidRPr="00F13D88">
              <w:rPr>
                <w:sz w:val="26"/>
                <w:szCs w:val="26"/>
              </w:rPr>
              <w:t xml:space="preserve">иных должностных лиц подчиненных </w:t>
            </w:r>
            <w:r>
              <w:rPr>
                <w:sz w:val="26"/>
                <w:szCs w:val="26"/>
              </w:rPr>
              <w:t>учреждений</w:t>
            </w:r>
            <w:r w:rsidRPr="00F13D88">
              <w:rPr>
                <w:sz w:val="26"/>
                <w:szCs w:val="26"/>
              </w:rPr>
              <w:t xml:space="preserve"> с требованиями нормативных правовых актов об ответственности за коррупцию</w:t>
            </w:r>
          </w:p>
        </w:tc>
        <w:tc>
          <w:tcPr>
            <w:tcW w:w="3058" w:type="dxa"/>
          </w:tcPr>
          <w:p w:rsidR="00D841E3" w:rsidRPr="00F13D88" w:rsidRDefault="00D841E3" w:rsidP="002100FD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</w:tr>
      <w:tr w:rsidR="00D841E3" w:rsidTr="00D841E3">
        <w:tc>
          <w:tcPr>
            <w:tcW w:w="6658" w:type="dxa"/>
          </w:tcPr>
          <w:p w:rsidR="00D841E3" w:rsidRPr="00F13D88" w:rsidRDefault="00D841E3" w:rsidP="001556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 При назначении на должность гражданских </w:t>
            </w:r>
            <w:r w:rsidRPr="00F13D88">
              <w:rPr>
                <w:sz w:val="26"/>
                <w:szCs w:val="26"/>
              </w:rPr>
              <w:t xml:space="preserve">государственных служащих и руководителей подчиненных </w:t>
            </w:r>
            <w:r>
              <w:rPr>
                <w:sz w:val="26"/>
                <w:szCs w:val="26"/>
              </w:rPr>
              <w:t xml:space="preserve">учреждений осуществлять  </w:t>
            </w:r>
            <w:r w:rsidRPr="0015561B">
              <w:rPr>
                <w:sz w:val="26"/>
                <w:szCs w:val="26"/>
              </w:rPr>
              <w:t xml:space="preserve">проверку сведений о кандидатах в соответствии </w:t>
            </w:r>
            <w:r>
              <w:rPr>
                <w:sz w:val="26"/>
                <w:szCs w:val="26"/>
              </w:rPr>
              <w:t xml:space="preserve">                                                   </w:t>
            </w:r>
            <w:r w:rsidRPr="0015561B">
              <w:rPr>
                <w:sz w:val="26"/>
                <w:szCs w:val="26"/>
              </w:rPr>
              <w:t>с постановлением Совета Министров Республики Беларусь от 25.03.2022 № 170</w:t>
            </w:r>
          </w:p>
        </w:tc>
        <w:tc>
          <w:tcPr>
            <w:tcW w:w="3058" w:type="dxa"/>
          </w:tcPr>
          <w:p w:rsidR="00D841E3" w:rsidRPr="00F13D88" w:rsidRDefault="00D841E3" w:rsidP="002100FD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</w:tr>
      <w:tr w:rsidR="00D841E3" w:rsidTr="00D841E3">
        <w:tc>
          <w:tcPr>
            <w:tcW w:w="6658" w:type="dxa"/>
          </w:tcPr>
          <w:p w:rsidR="00D841E3" w:rsidRDefault="00D841E3" w:rsidP="002100FD">
            <w:pPr>
              <w:tabs>
                <w:tab w:val="left" w:pos="709"/>
                <w:tab w:val="left" w:pos="5820"/>
              </w:tabs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 При назначении на должность руководителей                                и заместителей руководителя учреждений образования запрашивать в отделе экономики райисполкома </w:t>
            </w:r>
            <w:r w:rsidRPr="002100FD">
              <w:rPr>
                <w:sz w:val="26"/>
                <w:szCs w:val="26"/>
              </w:rPr>
              <w:t>сведени</w:t>
            </w:r>
            <w:r>
              <w:rPr>
                <w:sz w:val="26"/>
                <w:szCs w:val="26"/>
              </w:rPr>
              <w:t>я</w:t>
            </w:r>
            <w:r w:rsidRPr="002100FD">
              <w:rPr>
                <w:sz w:val="26"/>
                <w:szCs w:val="26"/>
              </w:rPr>
              <w:t xml:space="preserve"> о регистрации </w:t>
            </w:r>
            <w:r>
              <w:rPr>
                <w:sz w:val="26"/>
                <w:szCs w:val="26"/>
              </w:rPr>
              <w:t xml:space="preserve">                                </w:t>
            </w:r>
            <w:r w:rsidRPr="002100FD">
              <w:rPr>
                <w:sz w:val="26"/>
                <w:szCs w:val="26"/>
              </w:rPr>
              <w:t>их в качестве индивидуальных предпринимателей</w:t>
            </w:r>
          </w:p>
        </w:tc>
        <w:tc>
          <w:tcPr>
            <w:tcW w:w="3058" w:type="dxa"/>
          </w:tcPr>
          <w:p w:rsidR="00D841E3" w:rsidRPr="00F13D88" w:rsidRDefault="00D841E3" w:rsidP="002100FD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</w:tr>
      <w:tr w:rsidR="00D841E3" w:rsidTr="00D841E3">
        <w:tc>
          <w:tcPr>
            <w:tcW w:w="6658" w:type="dxa"/>
          </w:tcPr>
          <w:p w:rsidR="00D841E3" w:rsidRPr="00F13D88" w:rsidRDefault="00D841E3" w:rsidP="0015561B">
            <w:pPr>
              <w:jc w:val="both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F13D88">
              <w:rPr>
                <w:sz w:val="26"/>
                <w:szCs w:val="26"/>
              </w:rPr>
              <w:t>. Обеспечить при приеме на работу должностных лиц обязательное предоставление деклараций о доходах и имуществе</w:t>
            </w:r>
          </w:p>
        </w:tc>
        <w:tc>
          <w:tcPr>
            <w:tcW w:w="3058" w:type="dxa"/>
          </w:tcPr>
          <w:p w:rsidR="00D841E3" w:rsidRPr="00F13D88" w:rsidRDefault="00D841E3" w:rsidP="0015561B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</w:tr>
      <w:tr w:rsidR="00D841E3" w:rsidTr="00D841E3">
        <w:tc>
          <w:tcPr>
            <w:tcW w:w="6658" w:type="dxa"/>
          </w:tcPr>
          <w:p w:rsidR="00D841E3" w:rsidRPr="00F13D88" w:rsidRDefault="00D841E3" w:rsidP="0015561B">
            <w:pPr>
              <w:jc w:val="both"/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F13D88">
              <w:rPr>
                <w:sz w:val="26"/>
                <w:szCs w:val="26"/>
              </w:rPr>
              <w:t xml:space="preserve">. При аттестации </w:t>
            </w:r>
            <w:r>
              <w:rPr>
                <w:sz w:val="26"/>
                <w:szCs w:val="26"/>
              </w:rPr>
              <w:t xml:space="preserve">гражданских </w:t>
            </w:r>
            <w:r w:rsidRPr="00F13D88">
              <w:rPr>
                <w:sz w:val="26"/>
                <w:szCs w:val="26"/>
              </w:rPr>
              <w:t xml:space="preserve">государственных служащих и руководителей подчиненных </w:t>
            </w:r>
            <w:r>
              <w:rPr>
                <w:sz w:val="26"/>
                <w:szCs w:val="26"/>
              </w:rPr>
              <w:t>учреждений</w:t>
            </w:r>
            <w:r w:rsidRPr="00F13D88">
              <w:rPr>
                <w:sz w:val="26"/>
                <w:szCs w:val="26"/>
              </w:rPr>
              <w:t xml:space="preserve"> на соответствие занимаемой должности включать вопросы действующего законодательства о борьбе с коррупцией, о работе с обращениями граждан и об ответственности за нарушение требований нормативных правовых актов, </w:t>
            </w:r>
            <w:r>
              <w:rPr>
                <w:sz w:val="26"/>
                <w:szCs w:val="26"/>
              </w:rPr>
              <w:t>регламентирующих данные вопросы</w:t>
            </w:r>
          </w:p>
        </w:tc>
        <w:tc>
          <w:tcPr>
            <w:tcW w:w="3058" w:type="dxa"/>
          </w:tcPr>
          <w:p w:rsidR="00D841E3" w:rsidRPr="00F13D88" w:rsidRDefault="00D841E3" w:rsidP="0015561B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</w:tr>
      <w:tr w:rsidR="00D841E3" w:rsidTr="00D841E3">
        <w:tc>
          <w:tcPr>
            <w:tcW w:w="6658" w:type="dxa"/>
          </w:tcPr>
          <w:p w:rsidR="00D841E3" w:rsidRPr="00F13D88" w:rsidRDefault="00D841E3" w:rsidP="001556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18. </w:t>
            </w:r>
            <w:r w:rsidRPr="00117149">
              <w:rPr>
                <w:sz w:val="26"/>
                <w:szCs w:val="26"/>
              </w:rPr>
              <w:t>При поступлении обращений</w:t>
            </w:r>
            <w:r>
              <w:rPr>
                <w:sz w:val="26"/>
                <w:szCs w:val="26"/>
              </w:rPr>
              <w:t xml:space="preserve"> проводить проверки законности распределения премий и установки надбавок работникам УО (распределение премии комиссионно, с участием представителя профсоюзного комитета, в соответствии с положением коллективного договора)</w:t>
            </w:r>
          </w:p>
        </w:tc>
        <w:tc>
          <w:tcPr>
            <w:tcW w:w="3058" w:type="dxa"/>
          </w:tcPr>
          <w:p w:rsidR="00D841E3" w:rsidRDefault="00D841E3" w:rsidP="001556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</w:tr>
      <w:tr w:rsidR="00D841E3" w:rsidTr="00D841E3">
        <w:tc>
          <w:tcPr>
            <w:tcW w:w="6658" w:type="dxa"/>
          </w:tcPr>
          <w:p w:rsidR="00D841E3" w:rsidRPr="003D5B00" w:rsidRDefault="00D841E3" w:rsidP="0015561B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177C1">
              <w:rPr>
                <w:sz w:val="26"/>
                <w:szCs w:val="26"/>
              </w:rPr>
              <w:t>. Проводить внезапные проверки соблюдения трудовой дисциплины в целях выявления и предупреждения сокрытия фактов нарушений правил внутреннего трудового распорядка, исключения случаев покровительства нарушителей дисциплины</w:t>
            </w:r>
          </w:p>
        </w:tc>
        <w:tc>
          <w:tcPr>
            <w:tcW w:w="3058" w:type="dxa"/>
          </w:tcPr>
          <w:p w:rsidR="00D841E3" w:rsidRPr="00F13D88" w:rsidRDefault="00D841E3" w:rsidP="00D841E3">
            <w:pPr>
              <w:rPr>
                <w:sz w:val="26"/>
                <w:szCs w:val="26"/>
              </w:rPr>
            </w:pPr>
            <w:r w:rsidRPr="00F13D88">
              <w:rPr>
                <w:sz w:val="26"/>
                <w:szCs w:val="26"/>
              </w:rPr>
              <w:t>постоянно</w:t>
            </w:r>
          </w:p>
        </w:tc>
      </w:tr>
    </w:tbl>
    <w:p w:rsidR="00E648E3" w:rsidRDefault="00E648E3" w:rsidP="00AB2740">
      <w:pPr>
        <w:spacing w:line="180" w:lineRule="exact"/>
        <w:rPr>
          <w:sz w:val="18"/>
          <w:szCs w:val="18"/>
        </w:rPr>
      </w:pPr>
    </w:p>
    <w:p w:rsidR="007821DE" w:rsidRDefault="007821DE" w:rsidP="00DA0EE1"/>
    <w:sectPr w:rsidR="007821DE" w:rsidSect="006839F1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80" w:rsidRDefault="00D07680" w:rsidP="003F3EF8">
      <w:r>
        <w:separator/>
      </w:r>
    </w:p>
  </w:endnote>
  <w:endnote w:type="continuationSeparator" w:id="0">
    <w:p w:rsidR="00D07680" w:rsidRDefault="00D07680" w:rsidP="003F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80" w:rsidRDefault="00D07680" w:rsidP="003F3EF8">
      <w:r>
        <w:separator/>
      </w:r>
    </w:p>
  </w:footnote>
  <w:footnote w:type="continuationSeparator" w:id="0">
    <w:p w:rsidR="00D07680" w:rsidRDefault="00D07680" w:rsidP="003F3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E3"/>
    <w:rsid w:val="00006145"/>
    <w:rsid w:val="00034C63"/>
    <w:rsid w:val="000C66D4"/>
    <w:rsid w:val="000E63D7"/>
    <w:rsid w:val="0010362B"/>
    <w:rsid w:val="00117149"/>
    <w:rsid w:val="00153EEC"/>
    <w:rsid w:val="0015561B"/>
    <w:rsid w:val="00171CA1"/>
    <w:rsid w:val="001A1C4B"/>
    <w:rsid w:val="001A50F9"/>
    <w:rsid w:val="001C217D"/>
    <w:rsid w:val="001F0560"/>
    <w:rsid w:val="0020253E"/>
    <w:rsid w:val="002100FD"/>
    <w:rsid w:val="00230E08"/>
    <w:rsid w:val="00261816"/>
    <w:rsid w:val="002C0ED0"/>
    <w:rsid w:val="002C3B99"/>
    <w:rsid w:val="002F706F"/>
    <w:rsid w:val="003177C1"/>
    <w:rsid w:val="003365C6"/>
    <w:rsid w:val="00395BB5"/>
    <w:rsid w:val="003D5B00"/>
    <w:rsid w:val="003D5FB2"/>
    <w:rsid w:val="003F3EF8"/>
    <w:rsid w:val="00402CC2"/>
    <w:rsid w:val="004148F0"/>
    <w:rsid w:val="00446563"/>
    <w:rsid w:val="00465F1B"/>
    <w:rsid w:val="00481CE1"/>
    <w:rsid w:val="00485591"/>
    <w:rsid w:val="004B29B6"/>
    <w:rsid w:val="004B5FE3"/>
    <w:rsid w:val="00503AD2"/>
    <w:rsid w:val="00522B21"/>
    <w:rsid w:val="00531EB1"/>
    <w:rsid w:val="005341AF"/>
    <w:rsid w:val="00546553"/>
    <w:rsid w:val="0057281C"/>
    <w:rsid w:val="005761F4"/>
    <w:rsid w:val="005B4EFD"/>
    <w:rsid w:val="005C5F6C"/>
    <w:rsid w:val="005D599B"/>
    <w:rsid w:val="006203E8"/>
    <w:rsid w:val="00655E67"/>
    <w:rsid w:val="00661258"/>
    <w:rsid w:val="00665F1B"/>
    <w:rsid w:val="006839F1"/>
    <w:rsid w:val="00690088"/>
    <w:rsid w:val="006A745F"/>
    <w:rsid w:val="00750465"/>
    <w:rsid w:val="00766677"/>
    <w:rsid w:val="007821DE"/>
    <w:rsid w:val="00792C1E"/>
    <w:rsid w:val="00797573"/>
    <w:rsid w:val="007B4E13"/>
    <w:rsid w:val="007C00EA"/>
    <w:rsid w:val="007C4F46"/>
    <w:rsid w:val="008322E2"/>
    <w:rsid w:val="0085115F"/>
    <w:rsid w:val="0085594F"/>
    <w:rsid w:val="0085747C"/>
    <w:rsid w:val="00876D5E"/>
    <w:rsid w:val="00883D47"/>
    <w:rsid w:val="00890520"/>
    <w:rsid w:val="00896FDB"/>
    <w:rsid w:val="008C30A6"/>
    <w:rsid w:val="008E424B"/>
    <w:rsid w:val="008F0086"/>
    <w:rsid w:val="00936BFC"/>
    <w:rsid w:val="00936F52"/>
    <w:rsid w:val="00941BEC"/>
    <w:rsid w:val="0095069D"/>
    <w:rsid w:val="00951515"/>
    <w:rsid w:val="00986502"/>
    <w:rsid w:val="00A35AB2"/>
    <w:rsid w:val="00A57DA7"/>
    <w:rsid w:val="00A65A7B"/>
    <w:rsid w:val="00A677EC"/>
    <w:rsid w:val="00A84892"/>
    <w:rsid w:val="00AB2740"/>
    <w:rsid w:val="00AB3B34"/>
    <w:rsid w:val="00AB6AE9"/>
    <w:rsid w:val="00AB71DB"/>
    <w:rsid w:val="00AC5740"/>
    <w:rsid w:val="00AD56C5"/>
    <w:rsid w:val="00B2126A"/>
    <w:rsid w:val="00B64398"/>
    <w:rsid w:val="00BF2FDB"/>
    <w:rsid w:val="00C42FC1"/>
    <w:rsid w:val="00C43D4C"/>
    <w:rsid w:val="00C43E18"/>
    <w:rsid w:val="00C61AC3"/>
    <w:rsid w:val="00C85D2C"/>
    <w:rsid w:val="00CE5866"/>
    <w:rsid w:val="00D07680"/>
    <w:rsid w:val="00D51AA1"/>
    <w:rsid w:val="00D841E3"/>
    <w:rsid w:val="00DA0EE1"/>
    <w:rsid w:val="00DE13DC"/>
    <w:rsid w:val="00DE4050"/>
    <w:rsid w:val="00E271E6"/>
    <w:rsid w:val="00E46ACD"/>
    <w:rsid w:val="00E52EB3"/>
    <w:rsid w:val="00E648E3"/>
    <w:rsid w:val="00E73FAA"/>
    <w:rsid w:val="00E97137"/>
    <w:rsid w:val="00EB3AF3"/>
    <w:rsid w:val="00EB68DF"/>
    <w:rsid w:val="00EF798D"/>
    <w:rsid w:val="00F11209"/>
    <w:rsid w:val="00F13D88"/>
    <w:rsid w:val="00F55AF7"/>
    <w:rsid w:val="00F6690B"/>
    <w:rsid w:val="00F7406A"/>
    <w:rsid w:val="00FA2DE8"/>
    <w:rsid w:val="00FB4B74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3E02E2"/>
  <w15:docId w15:val="{BFD9622A-FC86-4E56-92F7-2F2E1ED6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E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0EE1"/>
    <w:pPr>
      <w:keepNext/>
      <w:spacing w:line="408" w:lineRule="auto"/>
      <w:jc w:val="both"/>
      <w:outlineLvl w:val="0"/>
    </w:pPr>
    <w:rPr>
      <w:b/>
      <w:sz w:val="2"/>
      <w:szCs w:val="2"/>
    </w:rPr>
  </w:style>
  <w:style w:type="paragraph" w:styleId="2">
    <w:name w:val="heading 2"/>
    <w:basedOn w:val="a"/>
    <w:next w:val="a"/>
    <w:link w:val="20"/>
    <w:uiPriority w:val="99"/>
    <w:qFormat/>
    <w:rsid w:val="00DA0EE1"/>
    <w:pPr>
      <w:keepNext/>
      <w:spacing w:line="360" w:lineRule="auto"/>
      <w:jc w:val="both"/>
      <w:outlineLvl w:val="1"/>
    </w:pPr>
    <w:rPr>
      <w:b/>
      <w:sz w:val="2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0EE1"/>
    <w:rPr>
      <w:rFonts w:ascii="Times New Roman" w:hAnsi="Times New Roman" w:cs="Times New Roman"/>
      <w:b/>
      <w:sz w:val="2"/>
      <w:szCs w:val="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A0EE1"/>
    <w:rPr>
      <w:rFonts w:ascii="Times New Roman" w:hAnsi="Times New Roman" w:cs="Times New Roman"/>
      <w:b/>
      <w:sz w:val="2"/>
      <w:szCs w:val="2"/>
      <w:lang w:eastAsia="ru-RU"/>
    </w:rPr>
  </w:style>
  <w:style w:type="table" w:styleId="a3">
    <w:name w:val="Table Grid"/>
    <w:basedOn w:val="a1"/>
    <w:uiPriority w:val="99"/>
    <w:rsid w:val="00DA0EE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761F4"/>
    <w:pPr>
      <w:ind w:left="720"/>
      <w:contextualSpacing/>
    </w:pPr>
  </w:style>
  <w:style w:type="paragraph" w:customStyle="1" w:styleId="11">
    <w:name w:val="Обычный1"/>
    <w:uiPriority w:val="99"/>
    <w:rsid w:val="00A57DA7"/>
    <w:pPr>
      <w:snapToGrid w:val="0"/>
    </w:pPr>
    <w:rPr>
      <w:rFonts w:ascii="Times New Roman" w:eastAsia="Times New Roman" w:hAnsi="Times New Roman"/>
      <w:sz w:val="30"/>
      <w:szCs w:val="20"/>
      <w:lang w:val="de-CH"/>
    </w:rPr>
  </w:style>
  <w:style w:type="paragraph" w:styleId="a5">
    <w:name w:val="Normal (Web)"/>
    <w:basedOn w:val="a"/>
    <w:uiPriority w:val="99"/>
    <w:rsid w:val="00E52EB3"/>
    <w:pPr>
      <w:spacing w:before="120" w:after="120"/>
    </w:pPr>
  </w:style>
  <w:style w:type="character" w:styleId="a6">
    <w:name w:val="Hyperlink"/>
    <w:basedOn w:val="a0"/>
    <w:uiPriority w:val="99"/>
    <w:semiHidden/>
    <w:rsid w:val="004148F0"/>
    <w:rPr>
      <w:rFonts w:cs="Times New Roman"/>
      <w:color w:val="0F3DAA"/>
      <w:u w:val="single"/>
    </w:rPr>
  </w:style>
  <w:style w:type="paragraph" w:customStyle="1" w:styleId="point">
    <w:name w:val="point"/>
    <w:basedOn w:val="a"/>
    <w:rsid w:val="002C3B99"/>
    <w:pPr>
      <w:ind w:firstLine="567"/>
      <w:jc w:val="both"/>
    </w:pPr>
  </w:style>
  <w:style w:type="paragraph" w:styleId="a7">
    <w:name w:val="Balloon Text"/>
    <w:basedOn w:val="a"/>
    <w:link w:val="a8"/>
    <w:uiPriority w:val="99"/>
    <w:semiHidden/>
    <w:rsid w:val="00481C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81CE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A35AB2"/>
    <w:rPr>
      <w:rFonts w:cs="Times New Roman"/>
    </w:rPr>
  </w:style>
  <w:style w:type="paragraph" w:customStyle="1" w:styleId="newncpi">
    <w:name w:val="newncpi"/>
    <w:basedOn w:val="a"/>
    <w:rsid w:val="001F0560"/>
    <w:pPr>
      <w:spacing w:before="160" w:after="160"/>
      <w:ind w:firstLine="567"/>
      <w:jc w:val="both"/>
    </w:pPr>
  </w:style>
  <w:style w:type="paragraph" w:customStyle="1" w:styleId="12">
    <w:name w:val="Название1"/>
    <w:basedOn w:val="a"/>
    <w:rsid w:val="001A50F9"/>
    <w:pPr>
      <w:spacing w:before="360" w:after="360"/>
      <w:ind w:right="2268"/>
    </w:pPr>
    <w:rPr>
      <w:b/>
      <w:bCs/>
    </w:rPr>
  </w:style>
  <w:style w:type="paragraph" w:customStyle="1" w:styleId="newncpi0">
    <w:name w:val="newncpi0"/>
    <w:basedOn w:val="a"/>
    <w:rsid w:val="001A50F9"/>
    <w:pPr>
      <w:spacing w:before="160" w:after="160"/>
      <w:jc w:val="both"/>
    </w:pPr>
  </w:style>
  <w:style w:type="character" w:customStyle="1" w:styleId="name">
    <w:name w:val="name"/>
    <w:rsid w:val="001A50F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1A50F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1A50F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1A50F9"/>
    <w:rPr>
      <w:rFonts w:ascii="Times New Roman" w:hAnsi="Times New Roman" w:cs="Times New Roman" w:hint="default"/>
      <w:i/>
      <w:iCs/>
    </w:rPr>
  </w:style>
  <w:style w:type="paragraph" w:styleId="21">
    <w:name w:val="Body Text Indent 2"/>
    <w:basedOn w:val="a"/>
    <w:link w:val="22"/>
    <w:rsid w:val="00546553"/>
    <w:pPr>
      <w:ind w:firstLine="709"/>
      <w:jc w:val="center"/>
    </w:pPr>
    <w:rPr>
      <w:b/>
      <w:color w:val="FF0000"/>
      <w:sz w:val="30"/>
      <w:szCs w:val="20"/>
      <w:lang w:eastAsia="zh-TW"/>
    </w:rPr>
  </w:style>
  <w:style w:type="character" w:customStyle="1" w:styleId="22">
    <w:name w:val="Основной текст с отступом 2 Знак"/>
    <w:basedOn w:val="a0"/>
    <w:link w:val="21"/>
    <w:rsid w:val="00546553"/>
    <w:rPr>
      <w:rFonts w:ascii="Times New Roman" w:eastAsia="Times New Roman" w:hAnsi="Times New Roman"/>
      <w:b/>
      <w:color w:val="FF0000"/>
      <w:sz w:val="30"/>
      <w:szCs w:val="20"/>
      <w:lang w:eastAsia="zh-TW"/>
    </w:rPr>
  </w:style>
  <w:style w:type="paragraph" w:styleId="a9">
    <w:name w:val="header"/>
    <w:basedOn w:val="a"/>
    <w:link w:val="aa"/>
    <w:uiPriority w:val="99"/>
    <w:unhideWhenUsed/>
    <w:rsid w:val="003F3E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EF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F3E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E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64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2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6426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4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2668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4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0378-69BD-41AC-AB3A-650A459E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мероприятиях по противодействию</vt:lpstr>
    </vt:vector>
  </TitlesOfParts>
  <Company>SPecialiST RePack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мероприятиях по противодействию</dc:title>
  <dc:subject/>
  <dc:creator>Нечай</dc:creator>
  <cp:keywords/>
  <dc:description/>
  <cp:lastModifiedBy>Елена Валерьевна Садовская</cp:lastModifiedBy>
  <cp:revision>3</cp:revision>
  <cp:lastPrinted>2022-03-24T13:10:00Z</cp:lastPrinted>
  <dcterms:created xsi:type="dcterms:W3CDTF">2024-04-09T08:34:00Z</dcterms:created>
  <dcterms:modified xsi:type="dcterms:W3CDTF">2024-04-09T08:38:00Z</dcterms:modified>
</cp:coreProperties>
</file>